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F9" w:rsidRPr="00AE77E1" w:rsidRDefault="00497043" w:rsidP="00AE77E1">
      <w:pPr>
        <w:jc w:val="center"/>
        <w:rPr>
          <w:rFonts w:ascii="Calibri" w:hAnsi="Calibri"/>
          <w:sz w:val="36"/>
          <w:szCs w:val="36"/>
        </w:rPr>
      </w:pPr>
      <w:bookmarkStart w:id="0" w:name="_GoBack"/>
      <w:bookmarkEnd w:id="0"/>
      <w:r>
        <w:rPr>
          <w:rFonts w:ascii="Calibri" w:hAnsi="Calibri"/>
          <w:noProof/>
          <w:sz w:val="36"/>
          <w:szCs w:val="36"/>
        </w:rPr>
        <mc:AlternateContent>
          <mc:Choice Requires="wps">
            <w:drawing>
              <wp:anchor distT="0" distB="0" distL="114300" distR="114300" simplePos="0" relativeHeight="251657215" behindDoc="0" locked="0" layoutInCell="1" allowOverlap="1">
                <wp:simplePos x="0" y="0"/>
                <wp:positionH relativeFrom="column">
                  <wp:posOffset>1581150</wp:posOffset>
                </wp:positionH>
                <wp:positionV relativeFrom="paragraph">
                  <wp:posOffset>2201545</wp:posOffset>
                </wp:positionV>
                <wp:extent cx="2543175" cy="1952625"/>
                <wp:effectExtent l="114300" t="76200" r="123825" b="1047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952625"/>
                        </a:xfrm>
                        <a:prstGeom prst="star32">
                          <a:avLst>
                            <a:gd name="adj" fmla="val 37500"/>
                          </a:avLst>
                        </a:prstGeom>
                        <a:solidFill>
                          <a:srgbClr val="F6882E"/>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7" o:spid="_x0000_s1026" type="#_x0000_t60" style="position:absolute;margin-left:124.5pt;margin-top:173.35pt;width:200.25pt;height:153.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" fillcolor="#f6882e" strokecolor="#f2f2f2 [3041]" strokeweight="3pt">
                <v:shadow on="t" color="#974706 [1609]" opacity=".5" offset="1pt"/>
              </v:shape>
            </w:pict>
          </mc:Fallback>
        </mc:AlternateContent>
      </w:r>
      <w:r w:rsidR="00347612" w:rsidRPr="00AE77E1">
        <w:rPr>
          <w:rFonts w:ascii="Calibri" w:hAnsi="Calibri"/>
          <w:sz w:val="36"/>
          <w:szCs w:val="36"/>
        </w:rPr>
        <w:t xml:space="preserve">Customers that commit to our VIP </w:t>
      </w:r>
      <w:r w:rsidR="00C44DBA" w:rsidRPr="00AE77E1">
        <w:rPr>
          <w:rFonts w:ascii="Calibri" w:hAnsi="Calibri"/>
          <w:sz w:val="36"/>
          <w:szCs w:val="36"/>
        </w:rPr>
        <w:t xml:space="preserve">(regularly scheduled) customer </w:t>
      </w:r>
      <w:r w:rsidR="00347612" w:rsidRPr="00AE77E1">
        <w:rPr>
          <w:rFonts w:ascii="Calibri" w:hAnsi="Calibri"/>
          <w:sz w:val="36"/>
          <w:szCs w:val="36"/>
        </w:rPr>
        <w:t xml:space="preserve">pest control management service are automatically given R &amp; R Pest Control’s 100% satisfaction guarantee.  This means that if any time, if you are not satisfied with the results of our service of </w:t>
      </w:r>
      <w:r w:rsidR="00B30BF9" w:rsidRPr="00AE77E1">
        <w:rPr>
          <w:rFonts w:ascii="Calibri" w:hAnsi="Calibri"/>
          <w:sz w:val="36"/>
          <w:szCs w:val="36"/>
        </w:rPr>
        <w:t>your regularly scheduled pest treatment</w:t>
      </w:r>
      <w:r w:rsidR="00347612" w:rsidRPr="00AE77E1">
        <w:rPr>
          <w:rFonts w:ascii="Calibri" w:hAnsi="Calibri"/>
          <w:sz w:val="36"/>
          <w:szCs w:val="36"/>
        </w:rPr>
        <w:t xml:space="preserve">, R &amp; R will </w:t>
      </w:r>
      <w:r w:rsidR="00AE77E1">
        <w:rPr>
          <w:rFonts w:ascii="Calibri" w:hAnsi="Calibri"/>
          <w:sz w:val="36"/>
          <w:szCs w:val="36"/>
        </w:rPr>
        <w:t xml:space="preserve">provide </w:t>
      </w:r>
      <w:r w:rsidR="00347612" w:rsidRPr="00AE77E1">
        <w:rPr>
          <w:rFonts w:ascii="Calibri" w:hAnsi="Calibri"/>
          <w:sz w:val="36"/>
          <w:szCs w:val="36"/>
        </w:rPr>
        <w:t xml:space="preserve">complimentary service for up to </w:t>
      </w:r>
      <w:r w:rsidR="00B30BF9" w:rsidRPr="00AE77E1">
        <w:rPr>
          <w:rFonts w:ascii="Calibri" w:hAnsi="Calibri"/>
          <w:sz w:val="36"/>
          <w:szCs w:val="36"/>
        </w:rPr>
        <w:t xml:space="preserve">60 days from </w:t>
      </w:r>
      <w:r w:rsidR="00347612" w:rsidRPr="00AE77E1">
        <w:rPr>
          <w:rFonts w:ascii="Calibri" w:hAnsi="Calibri"/>
          <w:sz w:val="36"/>
          <w:szCs w:val="36"/>
        </w:rPr>
        <w:t xml:space="preserve">your last </w:t>
      </w:r>
      <w:r w:rsidR="004B1F91">
        <w:rPr>
          <w:rFonts w:ascii="Calibri" w:hAnsi="Calibri"/>
          <w:sz w:val="36"/>
          <w:szCs w:val="36"/>
        </w:rPr>
        <w:t xml:space="preserve">regularly scheduled service </w:t>
      </w:r>
      <w:r w:rsidR="00347612" w:rsidRPr="00AE77E1">
        <w:rPr>
          <w:rFonts w:ascii="Calibri" w:hAnsi="Calibri"/>
          <w:sz w:val="36"/>
          <w:szCs w:val="36"/>
        </w:rPr>
        <w:t>until you are satisfied.</w:t>
      </w:r>
    </w:p>
    <w:p w:rsidR="00AE77E1" w:rsidRDefault="00497043" w:rsidP="00AE77E1">
      <w:pPr>
        <w:jc w:val="center"/>
        <w:rPr>
          <w:rFonts w:ascii="Calibri" w:hAnsi="Calibri"/>
          <w:sz w:val="32"/>
          <w:szCs w:val="32"/>
        </w:rPr>
      </w:pPr>
      <w:r>
        <w:rPr>
          <w:rFonts w:ascii="Calibri" w:hAnsi="Calibri"/>
          <w:noProof/>
          <w:sz w:val="36"/>
          <w:szCs w:val="36"/>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351790</wp:posOffset>
                </wp:positionV>
                <wp:extent cx="1666875" cy="838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38200"/>
                        </a:xfrm>
                        <a:prstGeom prst="rect">
                          <a:avLst/>
                        </a:prstGeom>
                        <a:solidFill>
                          <a:srgbClr val="F6882E"/>
                        </a:solidFill>
                        <a:ln>
                          <a:noFill/>
                        </a:ln>
                        <a:extLst>
                          <a:ext uri="{91240B29-F687-4F45-9708-019B960494DF}">
                            <a14:hiddenLine xmlns:a14="http://schemas.microsoft.com/office/drawing/2010/main" w="0">
                              <a:solidFill>
                                <a:srgbClr val="F6882E"/>
                              </a:solidFill>
                              <a:miter lim="800000"/>
                              <a:headEnd/>
                              <a:tailEnd/>
                            </a14:hiddenLine>
                          </a:ext>
                        </a:extLst>
                      </wps:spPr>
                      <wps:txbx>
                        <w:txbxContent>
                          <w:p w:rsidR="005358FE" w:rsidRPr="00D10E46" w:rsidRDefault="00172EAA" w:rsidP="003862C2">
                            <w:pPr>
                              <w:spacing w:line="240" w:lineRule="auto"/>
                              <w:jc w:val="center"/>
                              <w:rPr>
                                <w:rFonts w:ascii="Stencil" w:hAnsi="Stencil"/>
                                <w:color w:val="F2F2F2" w:themeColor="background1" w:themeShade="F2"/>
                                <w:sz w:val="33"/>
                                <w:szCs w:val="33"/>
                              </w:rPr>
                            </w:pPr>
                            <w:r w:rsidRPr="00D10E46">
                              <w:rPr>
                                <w:rFonts w:ascii="Stencil" w:hAnsi="Stencil"/>
                                <w:color w:val="F2F2F2" w:themeColor="background1" w:themeShade="F2"/>
                                <w:sz w:val="33"/>
                                <w:szCs w:val="33"/>
                              </w:rPr>
                              <w:t>100% Satisfactio</w:t>
                            </w:r>
                            <w:r w:rsidR="005358FE" w:rsidRPr="00D10E46">
                              <w:rPr>
                                <w:rFonts w:ascii="Stencil" w:hAnsi="Stencil"/>
                                <w:color w:val="F2F2F2" w:themeColor="background1" w:themeShade="F2"/>
                                <w:sz w:val="33"/>
                                <w:szCs w:val="33"/>
                              </w:rPr>
                              <w:t>n Guaranteed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9.75pt;margin-top:27.7pt;width:131.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" fillcolor="#f6882e" stroked="f" strokecolor="#f6882e" strokeweight="0">
                <v:textbox>
                  <w:txbxContent>
                    <w:p w:rsidR="005358FE" w:rsidRPr="00D10E46" w:rsidRDefault="00172EAA" w:rsidP="003862C2">
                      <w:pPr>
                        <w:spacing w:line="240" w:lineRule="auto"/>
                        <w:jc w:val="center"/>
                        <w:rPr>
                          <w:rFonts w:ascii="Stencil" w:hAnsi="Stencil"/>
                          <w:color w:val="F2F2F2" w:themeColor="background1" w:themeShade="F2"/>
                          <w:sz w:val="33"/>
                          <w:szCs w:val="33"/>
                        </w:rPr>
                      </w:pPr>
                      <w:r w:rsidRPr="00D10E46">
                        <w:rPr>
                          <w:rFonts w:ascii="Stencil" w:hAnsi="Stencil"/>
                          <w:color w:val="F2F2F2" w:themeColor="background1" w:themeShade="F2"/>
                          <w:sz w:val="33"/>
                          <w:szCs w:val="33"/>
                        </w:rPr>
                        <w:t>100% Satisfactio</w:t>
                      </w:r>
                      <w:r w:rsidR="005358FE" w:rsidRPr="00D10E46">
                        <w:rPr>
                          <w:rFonts w:ascii="Stencil" w:hAnsi="Stencil"/>
                          <w:color w:val="F2F2F2" w:themeColor="background1" w:themeShade="F2"/>
                          <w:sz w:val="33"/>
                          <w:szCs w:val="33"/>
                        </w:rPr>
                        <w:t>n Guaranteed</w:t>
                      </w:r>
                    </w:p>
                  </w:txbxContent>
                </v:textbox>
              </v:shape>
            </w:pict>
          </mc:Fallback>
        </mc:AlternateContent>
      </w:r>
      <w:r>
        <w:rPr>
          <w:rFonts w:ascii="Calibri" w:hAnsi="Calibri"/>
          <w:noProof/>
          <w:color w:val="F79646" w:themeColor="accent6"/>
          <w:sz w:val="32"/>
          <w:szCs w:val="32"/>
        </w:rPr>
        <mc:AlternateContent>
          <mc:Choice Requires="wps">
            <w:drawing>
              <wp:anchor distT="0" distB="0" distL="114300" distR="114300" simplePos="0" relativeHeight="251656190" behindDoc="0" locked="0" layoutInCell="1" allowOverlap="1">
                <wp:simplePos x="0" y="0"/>
                <wp:positionH relativeFrom="column">
                  <wp:posOffset>1009650</wp:posOffset>
                </wp:positionH>
                <wp:positionV relativeFrom="paragraph">
                  <wp:posOffset>361315</wp:posOffset>
                </wp:positionV>
                <wp:extent cx="3648075" cy="971550"/>
                <wp:effectExtent l="19050" t="9525" r="190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971550"/>
                        </a:xfrm>
                        <a:prstGeom prst="ribbon2">
                          <a:avLst>
                            <a:gd name="adj1" fmla="val 12500"/>
                            <a:gd name="adj2" fmla="val 50000"/>
                          </a:avLst>
                        </a:prstGeom>
                        <a:solidFill>
                          <a:schemeClr val="tx2">
                            <a:lumMod val="60000"/>
                            <a:lumOff val="40000"/>
                          </a:schemeClr>
                        </a:solidFill>
                        <a:ln w="9525">
                          <a:solidFill>
                            <a:schemeClr val="tx2">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 o:spid="_x0000_s1026" type="#_x0000_t54" style="position:absolute;margin-left:79.5pt;margin-top:28.45pt;width:287.25pt;height:76.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" fillcolor="#548dd4 [1951]" strokecolor="#8db3e2 [1311]"/>
            </w:pict>
          </mc:Fallback>
        </mc:AlternateContent>
      </w:r>
    </w:p>
    <w:p w:rsidR="005358FE" w:rsidRDefault="005358FE" w:rsidP="00AE77E1">
      <w:pPr>
        <w:jc w:val="center"/>
        <w:rPr>
          <w:rFonts w:ascii="Calibri" w:hAnsi="Calibri"/>
          <w:sz w:val="36"/>
          <w:szCs w:val="36"/>
        </w:rPr>
      </w:pPr>
      <w:r>
        <w:rPr>
          <w:rFonts w:ascii="Calibri" w:hAnsi="Calibri"/>
          <w:sz w:val="36"/>
          <w:szCs w:val="36"/>
        </w:rPr>
        <w:t>1000</w:t>
      </w:r>
    </w:p>
    <w:p w:rsidR="005358FE" w:rsidRDefault="005358FE" w:rsidP="00AE77E1">
      <w:pPr>
        <w:jc w:val="center"/>
        <w:rPr>
          <w:rFonts w:ascii="Calibri" w:hAnsi="Calibri"/>
          <w:sz w:val="36"/>
          <w:szCs w:val="36"/>
        </w:rPr>
      </w:pPr>
    </w:p>
    <w:p w:rsidR="005358FE" w:rsidRDefault="005358FE" w:rsidP="00AE77E1">
      <w:pPr>
        <w:jc w:val="center"/>
        <w:rPr>
          <w:rFonts w:ascii="Calibri" w:hAnsi="Calibri"/>
          <w:sz w:val="36"/>
          <w:szCs w:val="36"/>
        </w:rPr>
      </w:pPr>
    </w:p>
    <w:p w:rsidR="0083408A" w:rsidRDefault="0083408A" w:rsidP="00AE77E1">
      <w:pPr>
        <w:jc w:val="center"/>
        <w:rPr>
          <w:rFonts w:ascii="Calibri" w:hAnsi="Calibri"/>
          <w:sz w:val="36"/>
          <w:szCs w:val="36"/>
        </w:rPr>
      </w:pPr>
      <w:r w:rsidRPr="00AE77E1">
        <w:rPr>
          <w:rFonts w:ascii="Calibri" w:hAnsi="Calibri"/>
          <w:sz w:val="36"/>
          <w:szCs w:val="36"/>
        </w:rPr>
        <w:t>If a VIP customer calls for a re-spray we commit that we will do everything possible to perform the treatment the same day but in no case will the treatment be scheduled any more than 48 hours from the initial call (excluding weekend and holidays).</w:t>
      </w:r>
    </w:p>
    <w:p w:rsidR="0083408A" w:rsidRPr="00E115BD" w:rsidRDefault="00397D88" w:rsidP="00397D88">
      <w:pPr>
        <w:rPr>
          <w:rFonts w:ascii="Calibri" w:hAnsi="Calibri"/>
          <w:sz w:val="36"/>
          <w:szCs w:val="36"/>
        </w:rPr>
      </w:pPr>
      <w:r>
        <w:rPr>
          <w:rFonts w:ascii="Calibri" w:hAnsi="Calibri"/>
          <w:noProof/>
          <w:sz w:val="36"/>
          <w:szCs w:val="36"/>
        </w:rPr>
        <w:t xml:space="preserve">        </w:t>
      </w:r>
      <w:r>
        <w:rPr>
          <w:rFonts w:ascii="Calibri" w:hAnsi="Calibri"/>
          <w:noProof/>
          <w:sz w:val="36"/>
          <w:szCs w:val="36"/>
        </w:rPr>
        <w:drawing>
          <wp:inline distT="0" distB="0" distL="0" distR="0">
            <wp:extent cx="1506022" cy="1323975"/>
            <wp:effectExtent l="19050" t="0" r="0" b="0"/>
            <wp:docPr id="2" name="Picture 1" descr="colorful R&amp;R P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 R&amp;R Pest.png"/>
                    <pic:cNvPicPr/>
                  </pic:nvPicPr>
                  <pic:blipFill>
                    <a:blip r:embed="rId8" cstate="print"/>
                    <a:stretch>
                      <a:fillRect/>
                    </a:stretch>
                  </pic:blipFill>
                  <pic:spPr>
                    <a:xfrm>
                      <a:off x="0" y="0"/>
                      <a:ext cx="1506232" cy="1324160"/>
                    </a:xfrm>
                    <a:prstGeom prst="rect">
                      <a:avLst/>
                    </a:prstGeom>
                  </pic:spPr>
                </pic:pic>
              </a:graphicData>
            </a:graphic>
          </wp:inline>
        </w:drawing>
      </w:r>
      <w:r>
        <w:rPr>
          <w:rFonts w:ascii="Calibri" w:hAnsi="Calibri"/>
          <w:noProof/>
          <w:sz w:val="36"/>
          <w:szCs w:val="36"/>
        </w:rPr>
        <w:t xml:space="preserve"> </w:t>
      </w:r>
      <w:r>
        <w:rPr>
          <w:rFonts w:ascii="Calibri" w:hAnsi="Calibri"/>
          <w:sz w:val="36"/>
          <w:szCs w:val="36"/>
        </w:rPr>
        <w:tab/>
        <w:t xml:space="preserve"> </w:t>
      </w:r>
      <w:r>
        <w:rPr>
          <w:rFonts w:ascii="Calibri" w:hAnsi="Calibri"/>
          <w:noProof/>
          <w:sz w:val="36"/>
          <w:szCs w:val="36"/>
        </w:rPr>
        <w:drawing>
          <wp:inline distT="0" distB="0" distL="0" distR="0">
            <wp:extent cx="1329390" cy="1304925"/>
            <wp:effectExtent l="19050" t="0" r="4110" b="0"/>
            <wp:docPr id="10" name="Picture 9" descr="pho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2.png"/>
                    <pic:cNvPicPr/>
                  </pic:nvPicPr>
                  <pic:blipFill>
                    <a:blip r:embed="rId9" cstate="print"/>
                    <a:stretch>
                      <a:fillRect/>
                    </a:stretch>
                  </pic:blipFill>
                  <pic:spPr>
                    <a:xfrm>
                      <a:off x="0" y="0"/>
                      <a:ext cx="1329576" cy="1305108"/>
                    </a:xfrm>
                    <a:prstGeom prst="rect">
                      <a:avLst/>
                    </a:prstGeom>
                  </pic:spPr>
                </pic:pic>
              </a:graphicData>
            </a:graphic>
          </wp:inline>
        </w:drawing>
      </w:r>
      <w:r>
        <w:rPr>
          <w:rFonts w:ascii="Calibri" w:hAnsi="Calibri"/>
          <w:sz w:val="36"/>
          <w:szCs w:val="36"/>
        </w:rPr>
        <w:t xml:space="preserve">          </w:t>
      </w:r>
      <w:r>
        <w:rPr>
          <w:rFonts w:ascii="Calibri" w:hAnsi="Calibri"/>
          <w:noProof/>
          <w:sz w:val="36"/>
          <w:szCs w:val="36"/>
        </w:rPr>
        <w:drawing>
          <wp:inline distT="0" distB="0" distL="0" distR="0">
            <wp:extent cx="1213109" cy="1276350"/>
            <wp:effectExtent l="19050" t="0" r="6091" b="0"/>
            <wp:docPr id="6" name="Picture 5" descr="R&amp;R Logo Address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R Logo Address Info.png"/>
                    <pic:cNvPicPr/>
                  </pic:nvPicPr>
                  <pic:blipFill>
                    <a:blip r:embed="rId10" cstate="print"/>
                    <a:stretch>
                      <a:fillRect/>
                    </a:stretch>
                  </pic:blipFill>
                  <pic:spPr>
                    <a:xfrm>
                      <a:off x="0" y="0"/>
                      <a:ext cx="1213278" cy="1276528"/>
                    </a:xfrm>
                    <a:prstGeom prst="rect">
                      <a:avLst/>
                    </a:prstGeom>
                  </pic:spPr>
                </pic:pic>
              </a:graphicData>
            </a:graphic>
          </wp:inline>
        </w:drawing>
      </w:r>
    </w:p>
    <w:sectPr w:rsidR="0083408A" w:rsidRPr="00E115BD" w:rsidSect="00D532B0">
      <w:headerReference w:type="default" r:id="rId11"/>
      <w:footerReference w:type="default" r:id="rId12"/>
      <w:pgSz w:w="12240" w:h="15840"/>
      <w:pgMar w:top="1440" w:right="1440" w:bottom="1440" w:left="1440" w:header="720" w:footer="720" w:gutter="0"/>
      <w:pgBorders w:offsetFrom="page">
        <w:top w:val="twistedLines2" w:sz="31" w:space="24" w:color="548DD4" w:themeColor="text2" w:themeTint="99"/>
        <w:left w:val="twistedLines2" w:sz="31" w:space="24" w:color="548DD4" w:themeColor="text2" w:themeTint="99"/>
        <w:bottom w:val="twistedLines2" w:sz="31" w:space="24" w:color="548DD4" w:themeColor="text2" w:themeTint="99"/>
        <w:right w:val="twistedLines2" w:sz="31"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B4" w:rsidRDefault="009971B4" w:rsidP="00B30BF9">
      <w:pPr>
        <w:spacing w:after="0" w:line="240" w:lineRule="auto"/>
      </w:pPr>
      <w:r>
        <w:separator/>
      </w:r>
    </w:p>
  </w:endnote>
  <w:endnote w:type="continuationSeparator" w:id="0">
    <w:p w:rsidR="009971B4" w:rsidRDefault="009971B4" w:rsidP="00B3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57" w:rsidRPr="00ED3B57" w:rsidRDefault="00ED3B57" w:rsidP="00ED3B57">
    <w:pPr>
      <w:jc w:val="center"/>
      <w:rPr>
        <w:rFonts w:ascii="Calibri" w:hAnsi="Calibri"/>
        <w:i/>
        <w:sz w:val="24"/>
        <w:szCs w:val="24"/>
      </w:rPr>
    </w:pPr>
    <w:r w:rsidRPr="00ED3B57">
      <w:rPr>
        <w:rFonts w:ascii="Calibri" w:hAnsi="Calibri"/>
        <w:i/>
        <w:sz w:val="24"/>
        <w:szCs w:val="24"/>
      </w:rPr>
      <w:t>Customer agrees to regularly scheduled pest treatments even though R &amp; R provides complimentary pest treatment</w:t>
    </w:r>
    <w:r>
      <w:rPr>
        <w:rFonts w:ascii="Calibri" w:hAnsi="Calibri"/>
        <w:i/>
        <w:sz w:val="24"/>
        <w:szCs w:val="24"/>
      </w:rPr>
      <w:t xml:space="preserve"> within the 60 day satisfaction guarantee window</w:t>
    </w:r>
    <w:r w:rsidRPr="00ED3B57">
      <w:rPr>
        <w:rFonts w:ascii="Calibri" w:hAnsi="Calibri"/>
        <w:i/>
        <w:sz w:val="24"/>
        <w:szCs w:val="24"/>
      </w:rPr>
      <w:t>.</w:t>
    </w:r>
  </w:p>
  <w:p w:rsidR="00ED3B57" w:rsidRDefault="00ED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B4" w:rsidRDefault="009971B4" w:rsidP="00B30BF9">
      <w:pPr>
        <w:spacing w:after="0" w:line="240" w:lineRule="auto"/>
      </w:pPr>
      <w:r>
        <w:separator/>
      </w:r>
    </w:p>
  </w:footnote>
  <w:footnote w:type="continuationSeparator" w:id="0">
    <w:p w:rsidR="009971B4" w:rsidRDefault="009971B4" w:rsidP="00B30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BD" w:rsidRDefault="00E115BD" w:rsidP="00AE77E1">
    <w:pPr>
      <w:jc w:val="center"/>
      <w:rPr>
        <w:i/>
        <w:sz w:val="40"/>
        <w:szCs w:val="40"/>
      </w:rPr>
    </w:pPr>
  </w:p>
  <w:p w:rsidR="00AE77E1" w:rsidRPr="00B30BF9" w:rsidRDefault="00AE77E1" w:rsidP="00AE77E1">
    <w:pPr>
      <w:jc w:val="center"/>
      <w:rPr>
        <w:i/>
        <w:sz w:val="40"/>
        <w:szCs w:val="40"/>
      </w:rPr>
    </w:pPr>
    <w:r>
      <w:rPr>
        <w:i/>
        <w:sz w:val="40"/>
        <w:szCs w:val="40"/>
      </w:rPr>
      <w:t xml:space="preserve">R &amp; R Pest Control </w:t>
    </w:r>
    <w:r w:rsidRPr="00B30BF9">
      <w:rPr>
        <w:i/>
        <w:sz w:val="40"/>
        <w:szCs w:val="40"/>
      </w:rPr>
      <w:t>believe</w:t>
    </w:r>
    <w:r>
      <w:rPr>
        <w:i/>
        <w:sz w:val="40"/>
        <w:szCs w:val="40"/>
      </w:rPr>
      <w:t>s</w:t>
    </w:r>
    <w:r w:rsidRPr="00B30BF9">
      <w:rPr>
        <w:i/>
        <w:sz w:val="40"/>
        <w:szCs w:val="40"/>
      </w:rPr>
      <w:t xml:space="preserve"> so much in our service that we</w:t>
    </w:r>
    <w:r>
      <w:rPr>
        <w:i/>
        <w:sz w:val="40"/>
        <w:szCs w:val="40"/>
      </w:rPr>
      <w:t xml:space="preserve"> offer a 100% Satisfaction Guar</w:t>
    </w:r>
    <w:r w:rsidRPr="00B30BF9">
      <w:rPr>
        <w:i/>
        <w:sz w:val="40"/>
        <w:szCs w:val="40"/>
      </w:rPr>
      <w:t>antee!!</w:t>
    </w:r>
  </w:p>
  <w:p w:rsidR="00AE77E1" w:rsidRDefault="00AE7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12"/>
    <w:rsid w:val="000569E5"/>
    <w:rsid w:val="00172EAA"/>
    <w:rsid w:val="00314AC1"/>
    <w:rsid w:val="00342069"/>
    <w:rsid w:val="00347612"/>
    <w:rsid w:val="003862C2"/>
    <w:rsid w:val="00397D88"/>
    <w:rsid w:val="003F2F2F"/>
    <w:rsid w:val="00497043"/>
    <w:rsid w:val="004B1F91"/>
    <w:rsid w:val="00511AE8"/>
    <w:rsid w:val="00526645"/>
    <w:rsid w:val="005358FE"/>
    <w:rsid w:val="005C2CCF"/>
    <w:rsid w:val="005E20EC"/>
    <w:rsid w:val="0083408A"/>
    <w:rsid w:val="009076DE"/>
    <w:rsid w:val="009971B4"/>
    <w:rsid w:val="00A60FAD"/>
    <w:rsid w:val="00AC4D52"/>
    <w:rsid w:val="00AE77E1"/>
    <w:rsid w:val="00B30BF9"/>
    <w:rsid w:val="00C44DBA"/>
    <w:rsid w:val="00C81C75"/>
    <w:rsid w:val="00D10E46"/>
    <w:rsid w:val="00D175E0"/>
    <w:rsid w:val="00D532B0"/>
    <w:rsid w:val="00E115BD"/>
    <w:rsid w:val="00ED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f5e0f,#f3740b,#f57e1b,#f6882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F9"/>
  </w:style>
  <w:style w:type="paragraph" w:styleId="Footer">
    <w:name w:val="footer"/>
    <w:basedOn w:val="Normal"/>
    <w:link w:val="FooterChar"/>
    <w:uiPriority w:val="99"/>
    <w:unhideWhenUsed/>
    <w:rsid w:val="00B3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F9"/>
  </w:style>
  <w:style w:type="paragraph" w:styleId="Title">
    <w:name w:val="Title"/>
    <w:basedOn w:val="Normal"/>
    <w:next w:val="Normal"/>
    <w:link w:val="TitleChar"/>
    <w:uiPriority w:val="10"/>
    <w:qFormat/>
    <w:rsid w:val="00B30B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F9"/>
    <w:rPr>
      <w:rFonts w:ascii="Tahoma" w:hAnsi="Tahoma" w:cs="Tahoma"/>
      <w:sz w:val="16"/>
      <w:szCs w:val="16"/>
    </w:rPr>
  </w:style>
  <w:style w:type="character" w:styleId="PlaceholderText">
    <w:name w:val="Placeholder Text"/>
    <w:basedOn w:val="DefaultParagraphFont"/>
    <w:uiPriority w:val="99"/>
    <w:semiHidden/>
    <w:rsid w:val="00172E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F9"/>
  </w:style>
  <w:style w:type="paragraph" w:styleId="Footer">
    <w:name w:val="footer"/>
    <w:basedOn w:val="Normal"/>
    <w:link w:val="FooterChar"/>
    <w:uiPriority w:val="99"/>
    <w:unhideWhenUsed/>
    <w:rsid w:val="00B30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F9"/>
  </w:style>
  <w:style w:type="paragraph" w:styleId="Title">
    <w:name w:val="Title"/>
    <w:basedOn w:val="Normal"/>
    <w:next w:val="Normal"/>
    <w:link w:val="TitleChar"/>
    <w:uiPriority w:val="10"/>
    <w:qFormat/>
    <w:rsid w:val="00B30B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F9"/>
    <w:rPr>
      <w:rFonts w:ascii="Tahoma" w:hAnsi="Tahoma" w:cs="Tahoma"/>
      <w:sz w:val="16"/>
      <w:szCs w:val="16"/>
    </w:rPr>
  </w:style>
  <w:style w:type="character" w:styleId="PlaceholderText">
    <w:name w:val="Placeholder Text"/>
    <w:basedOn w:val="DefaultParagraphFont"/>
    <w:uiPriority w:val="99"/>
    <w:semiHidden/>
    <w:rsid w:val="00172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8C8D-9AAC-4AE5-9219-8AE6DF9C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2016-10-27T19:31:00Z</dcterms:created>
  <dcterms:modified xsi:type="dcterms:W3CDTF">2016-10-27T19:31:00Z</dcterms:modified>
</cp:coreProperties>
</file>